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7EE0B" w14:textId="0C340859" w:rsidR="0058705D" w:rsidRPr="009042D1" w:rsidRDefault="00000000" w:rsidP="0058705D">
      <w:pPr>
        <w:pStyle w:val="ListParagraph"/>
        <w:numPr>
          <w:ilvl w:val="0"/>
          <w:numId w:val="10"/>
        </w:numPr>
        <w:rPr>
          <w:color w:val="0070C0"/>
          <w:sz w:val="21"/>
          <w:szCs w:val="21"/>
        </w:rPr>
      </w:pPr>
      <w:r w:rsidRPr="009042D1">
        <w:rPr>
          <w:color w:val="0070C0"/>
          <w:sz w:val="21"/>
          <w:szCs w:val="21"/>
        </w:rPr>
        <w:t>I</w:t>
      </w:r>
      <w:bookmarkStart w:id="0" w:name="_Hlk195338841"/>
      <w:r w:rsidRPr="009042D1">
        <w:rPr>
          <w:color w:val="0070C0"/>
          <w:sz w:val="21"/>
          <w:szCs w:val="21"/>
        </w:rPr>
        <w:t>ntroduction</w:t>
      </w:r>
      <w:bookmarkEnd w:id="0"/>
    </w:p>
    <w:p w14:paraId="3834F59B" w14:textId="5EED77F5" w:rsidR="00E87027" w:rsidRPr="009042D1" w:rsidRDefault="00000000" w:rsidP="0058705D">
      <w:pPr>
        <w:pStyle w:val="ListParagraph"/>
        <w:rPr>
          <w:sz w:val="21"/>
          <w:szCs w:val="21"/>
        </w:rPr>
      </w:pPr>
      <w:r w:rsidRPr="009042D1">
        <w:rPr>
          <w:sz w:val="21"/>
          <w:szCs w:val="21"/>
        </w:rPr>
        <w:t>Welcome to the Dom Polski Centre, located at 230 Angas Street, Adelaide. As a vibrant venue for cultural, community, and private events, we are committed to providing a safe, respectful, and inclusive environment for everyone. By entering the premises, all visitors, contractors, members, and patrons agree to comply with the following terms and conditions of entry.</w:t>
      </w:r>
      <w:r w:rsidR="002D44B0">
        <w:rPr>
          <w:sz w:val="21"/>
          <w:szCs w:val="21"/>
        </w:rPr>
        <w:t xml:space="preserve"> Dom Polski</w:t>
      </w:r>
      <w:r w:rsidR="008700EC">
        <w:rPr>
          <w:sz w:val="21"/>
          <w:szCs w:val="21"/>
        </w:rPr>
        <w:t xml:space="preserve"> does however</w:t>
      </w:r>
      <w:r w:rsidR="002D44B0">
        <w:rPr>
          <w:sz w:val="21"/>
          <w:szCs w:val="21"/>
        </w:rPr>
        <w:t xml:space="preserve"> reserve the right to vary these terms and conditions at its discretion.</w:t>
      </w:r>
    </w:p>
    <w:p w14:paraId="44BAC582" w14:textId="77777777" w:rsidR="00006A5B" w:rsidRPr="009042D1" w:rsidRDefault="00006A5B" w:rsidP="0058705D">
      <w:pPr>
        <w:pStyle w:val="ListParagraph"/>
        <w:rPr>
          <w:color w:val="0070C0"/>
          <w:sz w:val="21"/>
          <w:szCs w:val="21"/>
        </w:rPr>
      </w:pPr>
    </w:p>
    <w:p w14:paraId="0F1DB38D" w14:textId="017DD350" w:rsidR="0058705D" w:rsidRPr="009042D1" w:rsidRDefault="00000000" w:rsidP="0058705D">
      <w:pPr>
        <w:pStyle w:val="ListParagraph"/>
        <w:numPr>
          <w:ilvl w:val="0"/>
          <w:numId w:val="10"/>
        </w:numPr>
        <w:rPr>
          <w:color w:val="0070C0"/>
          <w:sz w:val="21"/>
          <w:szCs w:val="21"/>
        </w:rPr>
      </w:pPr>
      <w:r w:rsidRPr="009042D1">
        <w:rPr>
          <w:color w:val="0070C0"/>
          <w:sz w:val="21"/>
          <w:szCs w:val="21"/>
        </w:rPr>
        <w:t>Compliance with Directions</w:t>
      </w:r>
    </w:p>
    <w:p w14:paraId="58337D9F" w14:textId="3DA8C86C" w:rsidR="00E87027" w:rsidRPr="009042D1" w:rsidRDefault="00000000" w:rsidP="0058705D">
      <w:pPr>
        <w:pStyle w:val="ListParagraph"/>
        <w:rPr>
          <w:sz w:val="21"/>
          <w:szCs w:val="21"/>
        </w:rPr>
      </w:pPr>
      <w:r w:rsidRPr="009042D1">
        <w:rPr>
          <w:sz w:val="21"/>
          <w:szCs w:val="21"/>
        </w:rPr>
        <w:t>All individuals must comply with any lawful instructions or directions issued exclusively by the Dom Polski Centre Board of Directors, venue management, or their authorised representatives. Non-compliance may result in immediate removal from the premises and/or denial of future access.</w:t>
      </w:r>
    </w:p>
    <w:p w14:paraId="14E9E9BA" w14:textId="77777777" w:rsidR="00006A5B" w:rsidRPr="009042D1" w:rsidRDefault="00006A5B" w:rsidP="0058705D">
      <w:pPr>
        <w:pStyle w:val="ListParagraph"/>
        <w:rPr>
          <w:color w:val="0070C0"/>
          <w:sz w:val="21"/>
          <w:szCs w:val="21"/>
        </w:rPr>
      </w:pPr>
    </w:p>
    <w:p w14:paraId="7D9FEC85" w14:textId="7B4192FD" w:rsidR="0058705D" w:rsidRPr="009042D1" w:rsidRDefault="00000000" w:rsidP="0058705D">
      <w:pPr>
        <w:pStyle w:val="ListParagraph"/>
        <w:numPr>
          <w:ilvl w:val="0"/>
          <w:numId w:val="10"/>
        </w:numPr>
        <w:rPr>
          <w:color w:val="0070C0"/>
          <w:sz w:val="21"/>
          <w:szCs w:val="21"/>
        </w:rPr>
      </w:pPr>
      <w:r w:rsidRPr="009042D1">
        <w:rPr>
          <w:color w:val="0070C0"/>
          <w:sz w:val="21"/>
          <w:szCs w:val="21"/>
        </w:rPr>
        <w:t>Behaviour and Conduct</w:t>
      </w:r>
    </w:p>
    <w:p w14:paraId="718CF016" w14:textId="4E1B051C" w:rsidR="00E87027" w:rsidRPr="009042D1" w:rsidRDefault="00000000" w:rsidP="0058705D">
      <w:pPr>
        <w:pStyle w:val="ListParagraph"/>
        <w:rPr>
          <w:sz w:val="21"/>
          <w:szCs w:val="21"/>
        </w:rPr>
      </w:pPr>
      <w:r w:rsidRPr="009042D1">
        <w:rPr>
          <w:sz w:val="21"/>
          <w:szCs w:val="21"/>
        </w:rPr>
        <w:t xml:space="preserve">Everyone on the premises is expected to behave in a respectful, lawful, and courteous manner. Any aggressive, abusive, threatening, disruptive, or offensive </w:t>
      </w:r>
      <w:proofErr w:type="spellStart"/>
      <w:r w:rsidRPr="009042D1">
        <w:rPr>
          <w:sz w:val="21"/>
          <w:szCs w:val="21"/>
        </w:rPr>
        <w:t>behaviour</w:t>
      </w:r>
      <w:proofErr w:type="spellEnd"/>
      <w:r w:rsidRPr="009042D1">
        <w:rPr>
          <w:sz w:val="21"/>
          <w:szCs w:val="21"/>
        </w:rPr>
        <w:t xml:space="preserve"> will not be tolerated. Repeated vexatious or acrimonious conduct, whether directed at staff, patrons, or management, is strictly prohibited. Individuals engaging in such </w:t>
      </w:r>
      <w:proofErr w:type="spellStart"/>
      <w:r w:rsidRPr="009042D1">
        <w:rPr>
          <w:sz w:val="21"/>
          <w:szCs w:val="21"/>
        </w:rPr>
        <w:t>behaviour</w:t>
      </w:r>
      <w:proofErr w:type="spellEnd"/>
      <w:r w:rsidRPr="009042D1">
        <w:rPr>
          <w:sz w:val="21"/>
          <w:szCs w:val="21"/>
        </w:rPr>
        <w:t xml:space="preserve"> will be asked to leave immediately and may be barred from future entry.</w:t>
      </w:r>
    </w:p>
    <w:p w14:paraId="7128A317" w14:textId="77777777" w:rsidR="00006A5B" w:rsidRPr="009042D1" w:rsidRDefault="00006A5B" w:rsidP="0058705D">
      <w:pPr>
        <w:pStyle w:val="ListParagraph"/>
        <w:rPr>
          <w:color w:val="0070C0"/>
          <w:sz w:val="21"/>
          <w:szCs w:val="21"/>
        </w:rPr>
      </w:pPr>
    </w:p>
    <w:p w14:paraId="44CE5C98" w14:textId="3BC2FC33" w:rsidR="0058705D" w:rsidRPr="009042D1" w:rsidRDefault="00000000" w:rsidP="0058705D">
      <w:pPr>
        <w:pStyle w:val="ListParagraph"/>
        <w:numPr>
          <w:ilvl w:val="0"/>
          <w:numId w:val="10"/>
        </w:numPr>
        <w:rPr>
          <w:color w:val="0070C0"/>
          <w:sz w:val="21"/>
          <w:szCs w:val="21"/>
        </w:rPr>
      </w:pPr>
      <w:r w:rsidRPr="009042D1">
        <w:rPr>
          <w:color w:val="0070C0"/>
          <w:sz w:val="21"/>
          <w:szCs w:val="21"/>
        </w:rPr>
        <w:t>Dress Code</w:t>
      </w:r>
    </w:p>
    <w:p w14:paraId="1ECA4B3A" w14:textId="13B2936C" w:rsidR="00E87027" w:rsidRPr="009042D1" w:rsidRDefault="00000000" w:rsidP="0058705D">
      <w:pPr>
        <w:pStyle w:val="ListParagraph"/>
        <w:rPr>
          <w:sz w:val="21"/>
          <w:szCs w:val="21"/>
        </w:rPr>
      </w:pPr>
      <w:r w:rsidRPr="009042D1">
        <w:rPr>
          <w:sz w:val="21"/>
          <w:szCs w:val="21"/>
        </w:rPr>
        <w:t>An appropriate standard of dress is required at all times. All attendees must be clean, tidy, and suitably dressed for the nature of the event. Shirts and footwear must be worn. Entry may be refused, or a person may be asked to leave, if their attire is deemed offensive, inappropriate, or unsafe by venue staff or management.</w:t>
      </w:r>
    </w:p>
    <w:p w14:paraId="565AEF4D" w14:textId="77777777" w:rsidR="00006A5B" w:rsidRPr="009042D1" w:rsidRDefault="00006A5B" w:rsidP="0058705D">
      <w:pPr>
        <w:pStyle w:val="ListParagraph"/>
        <w:rPr>
          <w:sz w:val="21"/>
          <w:szCs w:val="21"/>
        </w:rPr>
      </w:pPr>
    </w:p>
    <w:p w14:paraId="65CFB7EB" w14:textId="6CCFABAD" w:rsidR="0058705D" w:rsidRPr="009042D1" w:rsidRDefault="00000000" w:rsidP="0058705D">
      <w:pPr>
        <w:pStyle w:val="ListParagraph"/>
        <w:numPr>
          <w:ilvl w:val="0"/>
          <w:numId w:val="10"/>
        </w:numPr>
        <w:rPr>
          <w:color w:val="0070C0"/>
          <w:sz w:val="21"/>
          <w:szCs w:val="21"/>
        </w:rPr>
      </w:pPr>
      <w:r w:rsidRPr="009042D1">
        <w:rPr>
          <w:color w:val="0070C0"/>
          <w:sz w:val="21"/>
          <w:szCs w:val="21"/>
        </w:rPr>
        <w:t>Right to Refuse Entry</w:t>
      </w:r>
    </w:p>
    <w:p w14:paraId="1E627073" w14:textId="784ABA08" w:rsidR="00E87027" w:rsidRPr="009042D1" w:rsidRDefault="00000000" w:rsidP="0058705D">
      <w:pPr>
        <w:pStyle w:val="ListParagraph"/>
        <w:rPr>
          <w:sz w:val="21"/>
          <w:szCs w:val="21"/>
        </w:rPr>
      </w:pPr>
      <w:r w:rsidRPr="009042D1">
        <w:rPr>
          <w:sz w:val="21"/>
          <w:szCs w:val="21"/>
        </w:rPr>
        <w:t>The venue reserves the right to refuse entry or remove any person who poses a threat to others, fails to comply with these terms, or disregards instructions from the Centre’s management or Board of Directors.</w:t>
      </w:r>
    </w:p>
    <w:p w14:paraId="5272FCA8" w14:textId="77777777" w:rsidR="00006A5B" w:rsidRPr="009042D1" w:rsidRDefault="00006A5B" w:rsidP="0058705D">
      <w:pPr>
        <w:pStyle w:val="ListParagraph"/>
        <w:rPr>
          <w:color w:val="0070C0"/>
          <w:sz w:val="21"/>
          <w:szCs w:val="21"/>
        </w:rPr>
      </w:pPr>
    </w:p>
    <w:p w14:paraId="6B405AE9" w14:textId="1EEC9AD3" w:rsidR="00006A5B" w:rsidRPr="009042D1" w:rsidRDefault="00000000" w:rsidP="00006A5B">
      <w:pPr>
        <w:pStyle w:val="ListParagraph"/>
        <w:numPr>
          <w:ilvl w:val="0"/>
          <w:numId w:val="10"/>
        </w:numPr>
        <w:rPr>
          <w:sz w:val="21"/>
          <w:szCs w:val="21"/>
        </w:rPr>
      </w:pPr>
      <w:r w:rsidRPr="009042D1">
        <w:rPr>
          <w:color w:val="0070C0"/>
          <w:sz w:val="21"/>
          <w:szCs w:val="21"/>
        </w:rPr>
        <w:t>Prohibited Items and Devices</w:t>
      </w:r>
    </w:p>
    <w:p w14:paraId="019D8D6E" w14:textId="15DA1ABC" w:rsidR="00E87027" w:rsidRPr="009042D1" w:rsidRDefault="00000000" w:rsidP="00006A5B">
      <w:pPr>
        <w:pStyle w:val="ListParagraph"/>
        <w:rPr>
          <w:sz w:val="21"/>
          <w:szCs w:val="21"/>
        </w:rPr>
      </w:pPr>
      <w:r w:rsidRPr="009042D1">
        <w:rPr>
          <w:sz w:val="21"/>
          <w:szCs w:val="21"/>
        </w:rPr>
        <w:t xml:space="preserve">To ensure the safety, accessibility, and comfort of all attendees, certain items and devices are not allowed within the venue or on its surrounding premises. These include bicycles, unicycles, scooters—including electric or motorised types—skateboards, rollerblades, and any similar wheeled recreational devices. Weapons, dangerous objects, and illegal substances are strictly prohibited. Alcohol not purchased at the venue is also not allowed. In addition, oversized bags, </w:t>
      </w:r>
      <w:proofErr w:type="spellStart"/>
      <w:r w:rsidRPr="009042D1">
        <w:rPr>
          <w:sz w:val="21"/>
          <w:szCs w:val="21"/>
        </w:rPr>
        <w:t>eskies</w:t>
      </w:r>
      <w:proofErr w:type="spellEnd"/>
      <w:r w:rsidRPr="009042D1">
        <w:rPr>
          <w:sz w:val="21"/>
          <w:szCs w:val="21"/>
        </w:rPr>
        <w:t>, and large containers are not permitted inside the premises. Dom Polski reserves the right to search any bag or container brought into the venue.</w:t>
      </w:r>
    </w:p>
    <w:p w14:paraId="42333B4E" w14:textId="77777777" w:rsidR="00006A5B" w:rsidRPr="009042D1" w:rsidRDefault="00006A5B" w:rsidP="00006A5B">
      <w:pPr>
        <w:pStyle w:val="ListParagraph"/>
        <w:rPr>
          <w:sz w:val="21"/>
          <w:szCs w:val="21"/>
        </w:rPr>
      </w:pPr>
    </w:p>
    <w:p w14:paraId="0DC902DF" w14:textId="737FDCE8" w:rsidR="00006A5B" w:rsidRPr="009042D1" w:rsidRDefault="00000000" w:rsidP="00006A5B">
      <w:pPr>
        <w:pStyle w:val="ListParagraph"/>
        <w:numPr>
          <w:ilvl w:val="0"/>
          <w:numId w:val="10"/>
        </w:numPr>
        <w:rPr>
          <w:color w:val="0070C0"/>
          <w:sz w:val="21"/>
          <w:szCs w:val="21"/>
        </w:rPr>
      </w:pPr>
      <w:r w:rsidRPr="009042D1">
        <w:rPr>
          <w:color w:val="0070C0"/>
          <w:sz w:val="21"/>
          <w:szCs w:val="21"/>
        </w:rPr>
        <w:t>Video Surveillance</w:t>
      </w:r>
    </w:p>
    <w:p w14:paraId="14A369AA" w14:textId="3CBAB83D" w:rsidR="00E87027" w:rsidRPr="009042D1" w:rsidRDefault="00000000" w:rsidP="00006A5B">
      <w:pPr>
        <w:pStyle w:val="ListParagraph"/>
        <w:rPr>
          <w:sz w:val="21"/>
          <w:szCs w:val="21"/>
        </w:rPr>
      </w:pPr>
      <w:r w:rsidRPr="009042D1">
        <w:rPr>
          <w:sz w:val="21"/>
          <w:szCs w:val="21"/>
        </w:rPr>
        <w:t>For the safety and security of all</w:t>
      </w:r>
      <w:r w:rsidR="00087A78" w:rsidRPr="009042D1">
        <w:rPr>
          <w:sz w:val="21"/>
          <w:szCs w:val="21"/>
        </w:rPr>
        <w:t xml:space="preserve"> members,</w:t>
      </w:r>
      <w:r w:rsidRPr="009042D1">
        <w:rPr>
          <w:sz w:val="21"/>
          <w:szCs w:val="21"/>
        </w:rPr>
        <w:t xml:space="preserve"> visitors, </w:t>
      </w:r>
      <w:r w:rsidR="0096094D" w:rsidRPr="009042D1">
        <w:rPr>
          <w:sz w:val="21"/>
          <w:szCs w:val="21"/>
        </w:rPr>
        <w:t xml:space="preserve">contractors, </w:t>
      </w:r>
      <w:r w:rsidRPr="009042D1">
        <w:rPr>
          <w:sz w:val="21"/>
          <w:szCs w:val="21"/>
        </w:rPr>
        <w:t xml:space="preserve">patrons, and staff, the Dom Polski Centre operates video surveillance systems throughout the premises. </w:t>
      </w:r>
      <w:r w:rsidR="009A367B">
        <w:rPr>
          <w:sz w:val="21"/>
          <w:szCs w:val="21"/>
        </w:rPr>
        <w:t>Surveillance c</w:t>
      </w:r>
      <w:r w:rsidRPr="009042D1">
        <w:rPr>
          <w:sz w:val="21"/>
          <w:szCs w:val="21"/>
        </w:rPr>
        <w:t xml:space="preserve">ameras may monitor and record activity in public and common areas at all times. </w:t>
      </w:r>
      <w:r w:rsidR="009A367B">
        <w:rPr>
          <w:sz w:val="21"/>
          <w:szCs w:val="21"/>
        </w:rPr>
        <w:t>Video imagery</w:t>
      </w:r>
      <w:r w:rsidRPr="009042D1">
        <w:rPr>
          <w:sz w:val="21"/>
          <w:szCs w:val="21"/>
        </w:rPr>
        <w:t xml:space="preserve"> is used for security purposes, incident investigation, and may be provided to authorities if required by law. By entering the venue, individuals consent to being </w:t>
      </w:r>
      <w:r w:rsidR="009A367B">
        <w:rPr>
          <w:sz w:val="21"/>
          <w:szCs w:val="21"/>
        </w:rPr>
        <w:t xml:space="preserve">so </w:t>
      </w:r>
      <w:r w:rsidRPr="009042D1">
        <w:rPr>
          <w:sz w:val="21"/>
          <w:szCs w:val="21"/>
        </w:rPr>
        <w:t>recorded. Any interference with, obstruction of, or damage to the surveillance equipment</w:t>
      </w:r>
      <w:r w:rsidR="009A367B">
        <w:rPr>
          <w:sz w:val="21"/>
          <w:szCs w:val="21"/>
        </w:rPr>
        <w:t xml:space="preserve"> and surveillance cameras</w:t>
      </w:r>
      <w:r w:rsidRPr="009042D1">
        <w:rPr>
          <w:sz w:val="21"/>
          <w:szCs w:val="21"/>
        </w:rPr>
        <w:t xml:space="preserve"> is strictly prohibited and may result in </w:t>
      </w:r>
      <w:r w:rsidR="0096094D" w:rsidRPr="009042D1">
        <w:rPr>
          <w:sz w:val="21"/>
          <w:szCs w:val="21"/>
        </w:rPr>
        <w:t xml:space="preserve">individual’s </w:t>
      </w:r>
      <w:r w:rsidRPr="009042D1">
        <w:rPr>
          <w:sz w:val="21"/>
          <w:szCs w:val="21"/>
        </w:rPr>
        <w:t>removal from the premises and possible legal action.</w:t>
      </w:r>
    </w:p>
    <w:p w14:paraId="6695E3CC" w14:textId="77777777" w:rsidR="00006A5B" w:rsidRPr="009042D1" w:rsidRDefault="00006A5B" w:rsidP="00006A5B">
      <w:pPr>
        <w:pStyle w:val="ListParagraph"/>
        <w:rPr>
          <w:sz w:val="21"/>
          <w:szCs w:val="21"/>
        </w:rPr>
      </w:pPr>
    </w:p>
    <w:p w14:paraId="6E3AAE11" w14:textId="5C34A860" w:rsidR="00006A5B" w:rsidRPr="009042D1" w:rsidRDefault="00000000" w:rsidP="00006A5B">
      <w:pPr>
        <w:pStyle w:val="ListParagraph"/>
        <w:numPr>
          <w:ilvl w:val="0"/>
          <w:numId w:val="10"/>
        </w:numPr>
        <w:rPr>
          <w:sz w:val="21"/>
          <w:szCs w:val="21"/>
        </w:rPr>
      </w:pPr>
      <w:r w:rsidRPr="009042D1">
        <w:rPr>
          <w:color w:val="0070C0"/>
          <w:sz w:val="21"/>
          <w:szCs w:val="21"/>
        </w:rPr>
        <w:t>Emergency Evacuation</w:t>
      </w:r>
    </w:p>
    <w:p w14:paraId="5122D8AA" w14:textId="22F00D4B" w:rsidR="00E87027" w:rsidRDefault="00000000" w:rsidP="00006A5B">
      <w:pPr>
        <w:pStyle w:val="ListParagraph"/>
        <w:rPr>
          <w:sz w:val="21"/>
          <w:szCs w:val="21"/>
        </w:rPr>
      </w:pPr>
      <w:r w:rsidRPr="009042D1">
        <w:rPr>
          <w:sz w:val="21"/>
          <w:szCs w:val="21"/>
        </w:rPr>
        <w:t>In the event of an emergency, all individuals on the premises must follow evacuation instructions immediately. Evacuation procedures will be led by venue staff or emergency personnel. Emergency exits are clearly marked throughout the facility. Please remain calm, leave personal belongings behind, and proceed to the nearest exit in an orderly manner. Once outside, gather at the designated assembly point and do not re-enter the building until advised it is safe to do so.</w:t>
      </w:r>
    </w:p>
    <w:p w14:paraId="208084A0" w14:textId="77777777" w:rsidR="002D44B0" w:rsidRDefault="002D44B0" w:rsidP="00006A5B">
      <w:pPr>
        <w:pStyle w:val="ListParagraph"/>
        <w:rPr>
          <w:sz w:val="21"/>
          <w:szCs w:val="21"/>
        </w:rPr>
      </w:pPr>
    </w:p>
    <w:p w14:paraId="07DEE981" w14:textId="77777777" w:rsidR="00D533E8" w:rsidRDefault="00D533E8" w:rsidP="00006A5B">
      <w:pPr>
        <w:pStyle w:val="ListParagraph"/>
        <w:rPr>
          <w:sz w:val="21"/>
          <w:szCs w:val="21"/>
        </w:rPr>
      </w:pPr>
    </w:p>
    <w:p w14:paraId="4F4CC4E3" w14:textId="77777777" w:rsidR="00D533E8" w:rsidRDefault="00D533E8" w:rsidP="00006A5B">
      <w:pPr>
        <w:pStyle w:val="ListParagraph"/>
        <w:rPr>
          <w:sz w:val="21"/>
          <w:szCs w:val="21"/>
        </w:rPr>
      </w:pPr>
    </w:p>
    <w:p w14:paraId="1D3ADE6E" w14:textId="77777777" w:rsidR="00D533E8" w:rsidRDefault="00D533E8" w:rsidP="00006A5B">
      <w:pPr>
        <w:pStyle w:val="ListParagraph"/>
        <w:rPr>
          <w:sz w:val="21"/>
          <w:szCs w:val="21"/>
        </w:rPr>
      </w:pPr>
    </w:p>
    <w:p w14:paraId="58E36C6A" w14:textId="77777777" w:rsidR="00D533E8" w:rsidRPr="009042D1" w:rsidRDefault="00D533E8" w:rsidP="00006A5B">
      <w:pPr>
        <w:pStyle w:val="ListParagraph"/>
        <w:rPr>
          <w:sz w:val="21"/>
          <w:szCs w:val="21"/>
        </w:rPr>
      </w:pPr>
    </w:p>
    <w:p w14:paraId="7597A9C4" w14:textId="5658B365" w:rsidR="00006A5B" w:rsidRPr="009042D1" w:rsidRDefault="00000000" w:rsidP="00006A5B">
      <w:pPr>
        <w:pStyle w:val="ListParagraph"/>
        <w:numPr>
          <w:ilvl w:val="0"/>
          <w:numId w:val="10"/>
        </w:numPr>
        <w:rPr>
          <w:color w:val="0070C0"/>
          <w:sz w:val="21"/>
          <w:szCs w:val="21"/>
        </w:rPr>
      </w:pPr>
      <w:r w:rsidRPr="009042D1">
        <w:rPr>
          <w:color w:val="0070C0"/>
          <w:sz w:val="21"/>
          <w:szCs w:val="21"/>
        </w:rPr>
        <w:t>Entry Requirements and Access</w:t>
      </w:r>
    </w:p>
    <w:p w14:paraId="3ED956E2" w14:textId="62DEDABB" w:rsidR="00E87027" w:rsidRPr="009042D1" w:rsidRDefault="00000000" w:rsidP="00006A5B">
      <w:pPr>
        <w:pStyle w:val="ListParagraph"/>
        <w:rPr>
          <w:sz w:val="21"/>
          <w:szCs w:val="21"/>
        </w:rPr>
      </w:pPr>
      <w:r w:rsidRPr="009042D1">
        <w:rPr>
          <w:sz w:val="21"/>
          <w:szCs w:val="21"/>
        </w:rPr>
        <w:t>Entry may require a valid ticket, prior registration, or presentation of photo identification, depending on the nature of the event.</w:t>
      </w:r>
      <w:r w:rsidR="002A29BF">
        <w:rPr>
          <w:sz w:val="21"/>
          <w:szCs w:val="21"/>
        </w:rPr>
        <w:t xml:space="preserve"> Only authorised persons may have access to the premises outside of function</w:t>
      </w:r>
      <w:r w:rsidRPr="009042D1">
        <w:rPr>
          <w:sz w:val="21"/>
          <w:szCs w:val="21"/>
        </w:rPr>
        <w:t xml:space="preserve"> </w:t>
      </w:r>
      <w:r w:rsidR="002A29BF">
        <w:rPr>
          <w:sz w:val="21"/>
          <w:szCs w:val="21"/>
        </w:rPr>
        <w:t xml:space="preserve">and event times subject to the terms and conditions appropriate to their requirements. All visitors and contractors </w:t>
      </w:r>
      <w:r w:rsidRPr="009042D1">
        <w:rPr>
          <w:sz w:val="21"/>
          <w:szCs w:val="21"/>
        </w:rPr>
        <w:t>must report to management upon arrival, sign in, and comply with all health and safety protocols. Management reserves the right to refuse entry or remove any person</w:t>
      </w:r>
      <w:r w:rsidR="002A29BF">
        <w:rPr>
          <w:sz w:val="21"/>
          <w:szCs w:val="21"/>
        </w:rPr>
        <w:t xml:space="preserve"> in Dom Polski</w:t>
      </w:r>
      <w:r w:rsidRPr="009042D1">
        <w:rPr>
          <w:sz w:val="21"/>
          <w:szCs w:val="21"/>
        </w:rPr>
        <w:t xml:space="preserve"> who breaches </w:t>
      </w:r>
      <w:r w:rsidR="002A29BF">
        <w:rPr>
          <w:sz w:val="21"/>
          <w:szCs w:val="21"/>
        </w:rPr>
        <w:t xml:space="preserve">these </w:t>
      </w:r>
      <w:r w:rsidRPr="009042D1">
        <w:rPr>
          <w:sz w:val="21"/>
          <w:szCs w:val="21"/>
        </w:rPr>
        <w:t>conditions or creates an unsafe environment.</w:t>
      </w:r>
    </w:p>
    <w:p w14:paraId="3F017BEF" w14:textId="77777777" w:rsidR="00006A5B" w:rsidRPr="009042D1" w:rsidRDefault="00006A5B" w:rsidP="00006A5B">
      <w:pPr>
        <w:pStyle w:val="ListParagraph"/>
        <w:rPr>
          <w:sz w:val="21"/>
          <w:szCs w:val="21"/>
        </w:rPr>
      </w:pPr>
    </w:p>
    <w:p w14:paraId="6537EC6D" w14:textId="2D75FAB9" w:rsidR="00006A5B" w:rsidRPr="009042D1" w:rsidRDefault="00000000" w:rsidP="00006A5B">
      <w:pPr>
        <w:pStyle w:val="ListParagraph"/>
        <w:numPr>
          <w:ilvl w:val="0"/>
          <w:numId w:val="10"/>
        </w:numPr>
        <w:rPr>
          <w:color w:val="0070C0"/>
          <w:sz w:val="21"/>
          <w:szCs w:val="21"/>
        </w:rPr>
      </w:pPr>
      <w:r w:rsidRPr="009042D1">
        <w:rPr>
          <w:color w:val="0070C0"/>
          <w:sz w:val="21"/>
          <w:szCs w:val="21"/>
        </w:rPr>
        <w:t>Event-Specific Conditions</w:t>
      </w:r>
    </w:p>
    <w:p w14:paraId="60AF9925" w14:textId="7D37EACE" w:rsidR="00E87027" w:rsidRPr="009042D1" w:rsidRDefault="00000000" w:rsidP="00006A5B">
      <w:pPr>
        <w:pStyle w:val="ListParagraph"/>
        <w:rPr>
          <w:sz w:val="21"/>
          <w:szCs w:val="21"/>
        </w:rPr>
      </w:pPr>
      <w:r w:rsidRPr="009042D1">
        <w:rPr>
          <w:sz w:val="21"/>
          <w:szCs w:val="21"/>
        </w:rPr>
        <w:t>Certain events, such as Adelaide Fringe performances or private bookings, may include additional terms such as age restrictions, dress codes, or security requirements. Attendees are responsible for reviewing and following the specific conditions outlined for the event they are attending.</w:t>
      </w:r>
    </w:p>
    <w:p w14:paraId="5664798D" w14:textId="77777777" w:rsidR="00006A5B" w:rsidRPr="009042D1" w:rsidRDefault="00006A5B" w:rsidP="00006A5B">
      <w:pPr>
        <w:pStyle w:val="ListParagraph"/>
        <w:rPr>
          <w:sz w:val="21"/>
          <w:szCs w:val="21"/>
        </w:rPr>
      </w:pPr>
    </w:p>
    <w:p w14:paraId="09AC488F" w14:textId="235780FD" w:rsidR="00006A5B" w:rsidRPr="009042D1" w:rsidRDefault="00000000" w:rsidP="00006A5B">
      <w:pPr>
        <w:pStyle w:val="ListParagraph"/>
        <w:numPr>
          <w:ilvl w:val="0"/>
          <w:numId w:val="10"/>
        </w:numPr>
        <w:rPr>
          <w:color w:val="0070C0"/>
          <w:sz w:val="21"/>
          <w:szCs w:val="21"/>
        </w:rPr>
      </w:pPr>
      <w:r w:rsidRPr="009042D1">
        <w:rPr>
          <w:color w:val="0070C0"/>
          <w:sz w:val="21"/>
          <w:szCs w:val="21"/>
        </w:rPr>
        <w:t>Photography and Recording</w:t>
      </w:r>
    </w:p>
    <w:p w14:paraId="62E5B351" w14:textId="49455DB1" w:rsidR="00E87027" w:rsidRPr="009042D1" w:rsidRDefault="00000000" w:rsidP="00006A5B">
      <w:pPr>
        <w:pStyle w:val="ListParagraph"/>
        <w:rPr>
          <w:sz w:val="21"/>
          <w:szCs w:val="21"/>
        </w:rPr>
      </w:pPr>
      <w:r w:rsidRPr="009042D1">
        <w:rPr>
          <w:sz w:val="21"/>
          <w:szCs w:val="21"/>
        </w:rPr>
        <w:t xml:space="preserve">Photography, video recording, and audio capture are not allowed without prior </w:t>
      </w:r>
      <w:proofErr w:type="spellStart"/>
      <w:r w:rsidRPr="009042D1">
        <w:rPr>
          <w:sz w:val="21"/>
          <w:szCs w:val="21"/>
        </w:rPr>
        <w:t>authorisation</w:t>
      </w:r>
      <w:proofErr w:type="spellEnd"/>
      <w:r w:rsidRPr="009042D1">
        <w:rPr>
          <w:sz w:val="21"/>
          <w:szCs w:val="21"/>
        </w:rPr>
        <w:t>. Media representatives, contractors, or commercial operators must receive permission from venue management before any filming or photography takes place.</w:t>
      </w:r>
    </w:p>
    <w:p w14:paraId="74E2E9E2" w14:textId="77777777" w:rsidR="00006A5B" w:rsidRPr="009042D1" w:rsidRDefault="00006A5B" w:rsidP="00006A5B">
      <w:pPr>
        <w:pStyle w:val="ListParagraph"/>
        <w:rPr>
          <w:color w:val="0070C0"/>
          <w:sz w:val="21"/>
          <w:szCs w:val="21"/>
        </w:rPr>
      </w:pPr>
    </w:p>
    <w:p w14:paraId="7730C595" w14:textId="2518D12D" w:rsidR="00006A5B" w:rsidRPr="009042D1" w:rsidRDefault="00000000" w:rsidP="00006A5B">
      <w:pPr>
        <w:pStyle w:val="ListParagraph"/>
        <w:numPr>
          <w:ilvl w:val="0"/>
          <w:numId w:val="10"/>
        </w:numPr>
        <w:rPr>
          <w:color w:val="0070C0"/>
          <w:sz w:val="21"/>
          <w:szCs w:val="21"/>
        </w:rPr>
      </w:pPr>
      <w:r w:rsidRPr="009042D1">
        <w:rPr>
          <w:color w:val="0070C0"/>
          <w:sz w:val="21"/>
          <w:szCs w:val="21"/>
        </w:rPr>
        <w:t>Accessibility</w:t>
      </w:r>
    </w:p>
    <w:p w14:paraId="71089892" w14:textId="568CEB6E" w:rsidR="00E87027" w:rsidRPr="009042D1" w:rsidRDefault="00000000" w:rsidP="00006A5B">
      <w:pPr>
        <w:pStyle w:val="ListParagraph"/>
        <w:rPr>
          <w:sz w:val="21"/>
          <w:szCs w:val="21"/>
        </w:rPr>
      </w:pPr>
      <w:r w:rsidRPr="009042D1">
        <w:rPr>
          <w:sz w:val="21"/>
          <w:szCs w:val="21"/>
        </w:rPr>
        <w:t>The Dom Polski Centre is wheelchair accessible. Patrons requiring specific accommodations are encouraged to contact the Centre in advance so that appropriate arrangements can be made.</w:t>
      </w:r>
    </w:p>
    <w:p w14:paraId="0AF7D3B3" w14:textId="77777777" w:rsidR="00006A5B" w:rsidRPr="009042D1" w:rsidRDefault="00006A5B" w:rsidP="00006A5B">
      <w:pPr>
        <w:pStyle w:val="ListParagraph"/>
        <w:rPr>
          <w:sz w:val="21"/>
          <w:szCs w:val="21"/>
        </w:rPr>
      </w:pPr>
    </w:p>
    <w:p w14:paraId="47945A90" w14:textId="2163332F" w:rsidR="00006A5B" w:rsidRPr="009042D1" w:rsidRDefault="00000000" w:rsidP="00006A5B">
      <w:pPr>
        <w:pStyle w:val="ListParagraph"/>
        <w:numPr>
          <w:ilvl w:val="0"/>
          <w:numId w:val="10"/>
        </w:numPr>
        <w:rPr>
          <w:color w:val="0070C0"/>
          <w:sz w:val="21"/>
          <w:szCs w:val="21"/>
        </w:rPr>
      </w:pPr>
      <w:r w:rsidRPr="009042D1">
        <w:rPr>
          <w:color w:val="0070C0"/>
          <w:sz w:val="21"/>
          <w:szCs w:val="21"/>
        </w:rPr>
        <w:t>Parking Restrictions</w:t>
      </w:r>
    </w:p>
    <w:p w14:paraId="230E1D7C" w14:textId="285B214B" w:rsidR="00E87027" w:rsidRPr="009042D1" w:rsidRDefault="00000000" w:rsidP="00006A5B">
      <w:pPr>
        <w:pStyle w:val="ListParagraph"/>
        <w:rPr>
          <w:sz w:val="21"/>
          <w:szCs w:val="21"/>
        </w:rPr>
      </w:pPr>
      <w:r w:rsidRPr="009042D1">
        <w:rPr>
          <w:sz w:val="21"/>
          <w:szCs w:val="21"/>
        </w:rPr>
        <w:t xml:space="preserve">To ensure the safety and smooth operation of the venue, </w:t>
      </w:r>
      <w:r w:rsidR="009E741E" w:rsidRPr="009042D1">
        <w:rPr>
          <w:sz w:val="21"/>
          <w:szCs w:val="21"/>
        </w:rPr>
        <w:t xml:space="preserve">unauthorised </w:t>
      </w:r>
      <w:r w:rsidRPr="009042D1">
        <w:rPr>
          <w:sz w:val="21"/>
          <w:szCs w:val="21"/>
        </w:rPr>
        <w:t>parking is not allowed on the eastern and western driveways of the Dom Polski Centre. These areas must remain clear for emergency services, deliveries, and pedestrian access. We kindly ask that all visitors respect these zones to help us maintain a safe and welcoming environment for everyone. Authorised vehicles may be permitted to park onsite during specific non-event periods, such as set-up or pack-down times, with prior approval from venue management. Please speak with staff if you require temporary vehicle access for operational purposes.</w:t>
      </w:r>
    </w:p>
    <w:p w14:paraId="286CC7EC" w14:textId="77777777" w:rsidR="00006A5B" w:rsidRPr="009042D1" w:rsidRDefault="00006A5B" w:rsidP="00006A5B">
      <w:pPr>
        <w:pStyle w:val="ListParagraph"/>
        <w:rPr>
          <w:color w:val="0070C0"/>
          <w:sz w:val="21"/>
          <w:szCs w:val="21"/>
        </w:rPr>
      </w:pPr>
    </w:p>
    <w:p w14:paraId="7382F3CB" w14:textId="01CFA325" w:rsidR="00006A5B" w:rsidRPr="009042D1" w:rsidRDefault="00000000" w:rsidP="00006A5B">
      <w:pPr>
        <w:pStyle w:val="ListParagraph"/>
        <w:numPr>
          <w:ilvl w:val="0"/>
          <w:numId w:val="10"/>
        </w:numPr>
        <w:rPr>
          <w:color w:val="0070C0"/>
          <w:sz w:val="21"/>
          <w:szCs w:val="21"/>
        </w:rPr>
      </w:pPr>
      <w:r w:rsidRPr="009042D1">
        <w:rPr>
          <w:color w:val="0070C0"/>
          <w:sz w:val="21"/>
          <w:szCs w:val="21"/>
        </w:rPr>
        <w:t>Littering and Obstruction</w:t>
      </w:r>
    </w:p>
    <w:p w14:paraId="2FCB466C" w14:textId="25CB9C3B" w:rsidR="00E87027" w:rsidRPr="009042D1" w:rsidRDefault="00000000" w:rsidP="00006A5B">
      <w:pPr>
        <w:pStyle w:val="ListParagraph"/>
        <w:rPr>
          <w:sz w:val="21"/>
          <w:szCs w:val="21"/>
        </w:rPr>
      </w:pPr>
      <w:r w:rsidRPr="009042D1">
        <w:rPr>
          <w:sz w:val="21"/>
          <w:szCs w:val="21"/>
        </w:rPr>
        <w:t>To maintain a clean, safe, and accessible environment,</w:t>
      </w:r>
      <w:r w:rsidR="009A367B">
        <w:rPr>
          <w:sz w:val="21"/>
          <w:szCs w:val="21"/>
        </w:rPr>
        <w:t xml:space="preserve"> all</w:t>
      </w:r>
      <w:r w:rsidRPr="009042D1">
        <w:rPr>
          <w:sz w:val="21"/>
          <w:szCs w:val="21"/>
        </w:rPr>
        <w:t xml:space="preserve"> </w:t>
      </w:r>
      <w:r w:rsidR="009A367B">
        <w:rPr>
          <w:sz w:val="21"/>
          <w:szCs w:val="21"/>
        </w:rPr>
        <w:t xml:space="preserve">persons entering Dom Polski </w:t>
      </w:r>
      <w:r w:rsidRPr="009042D1">
        <w:rPr>
          <w:sz w:val="21"/>
          <w:szCs w:val="21"/>
        </w:rPr>
        <w:t xml:space="preserve">must not litter </w:t>
      </w:r>
      <w:r w:rsidR="009A367B">
        <w:rPr>
          <w:sz w:val="21"/>
          <w:szCs w:val="21"/>
        </w:rPr>
        <w:t xml:space="preserve">and </w:t>
      </w:r>
      <w:r w:rsidRPr="009042D1">
        <w:rPr>
          <w:sz w:val="21"/>
          <w:szCs w:val="21"/>
        </w:rPr>
        <w:t>or leave rubbish</w:t>
      </w:r>
      <w:r w:rsidR="009A367B">
        <w:rPr>
          <w:sz w:val="21"/>
          <w:szCs w:val="21"/>
        </w:rPr>
        <w:t xml:space="preserve"> and or</w:t>
      </w:r>
      <w:r w:rsidRPr="009042D1">
        <w:rPr>
          <w:sz w:val="21"/>
          <w:szCs w:val="21"/>
        </w:rPr>
        <w:t xml:space="preserve"> personal belongings, </w:t>
      </w:r>
      <w:r w:rsidR="009A367B">
        <w:rPr>
          <w:sz w:val="21"/>
          <w:szCs w:val="21"/>
        </w:rPr>
        <w:t xml:space="preserve">and </w:t>
      </w:r>
      <w:r w:rsidRPr="009042D1">
        <w:rPr>
          <w:sz w:val="21"/>
          <w:szCs w:val="21"/>
        </w:rPr>
        <w:t xml:space="preserve">or any items scattered around entrances, </w:t>
      </w:r>
      <w:r w:rsidR="003826D6">
        <w:rPr>
          <w:sz w:val="21"/>
          <w:szCs w:val="21"/>
        </w:rPr>
        <w:t xml:space="preserve">venue areas, </w:t>
      </w:r>
      <w:r w:rsidRPr="009042D1">
        <w:rPr>
          <w:sz w:val="21"/>
          <w:szCs w:val="21"/>
        </w:rPr>
        <w:t xml:space="preserve">passageways, or common areas. Persistent or deliberate </w:t>
      </w:r>
      <w:r w:rsidR="003826D6">
        <w:rPr>
          <w:sz w:val="21"/>
          <w:szCs w:val="21"/>
        </w:rPr>
        <w:t xml:space="preserve">littering and or </w:t>
      </w:r>
      <w:r w:rsidRPr="009042D1">
        <w:rPr>
          <w:sz w:val="21"/>
          <w:szCs w:val="21"/>
        </w:rPr>
        <w:t xml:space="preserve">obstruction of </w:t>
      </w:r>
      <w:r w:rsidR="00087A78" w:rsidRPr="009042D1">
        <w:rPr>
          <w:sz w:val="21"/>
          <w:szCs w:val="21"/>
        </w:rPr>
        <w:t xml:space="preserve">such </w:t>
      </w:r>
      <w:r w:rsidRPr="009042D1">
        <w:rPr>
          <w:sz w:val="21"/>
          <w:szCs w:val="21"/>
        </w:rPr>
        <w:t xml:space="preserve">spaces may result in </w:t>
      </w:r>
      <w:r w:rsidR="000C4E6B" w:rsidRPr="009042D1">
        <w:rPr>
          <w:sz w:val="21"/>
          <w:szCs w:val="21"/>
        </w:rPr>
        <w:t xml:space="preserve">an individual’s </w:t>
      </w:r>
      <w:r w:rsidRPr="009042D1">
        <w:rPr>
          <w:sz w:val="21"/>
          <w:szCs w:val="21"/>
        </w:rPr>
        <w:t>removal from the premises.</w:t>
      </w:r>
    </w:p>
    <w:p w14:paraId="10671423" w14:textId="77777777" w:rsidR="00006A5B" w:rsidRPr="009042D1" w:rsidRDefault="00006A5B" w:rsidP="00006A5B">
      <w:pPr>
        <w:pStyle w:val="ListParagraph"/>
        <w:rPr>
          <w:color w:val="0070C0"/>
          <w:sz w:val="21"/>
          <w:szCs w:val="21"/>
        </w:rPr>
      </w:pPr>
    </w:p>
    <w:p w14:paraId="1A42706F" w14:textId="01E02101" w:rsidR="00006A5B" w:rsidRPr="009042D1" w:rsidRDefault="00000000" w:rsidP="00006A5B">
      <w:pPr>
        <w:pStyle w:val="ListParagraph"/>
        <w:numPr>
          <w:ilvl w:val="0"/>
          <w:numId w:val="10"/>
        </w:numPr>
        <w:rPr>
          <w:color w:val="0070C0"/>
          <w:sz w:val="21"/>
          <w:szCs w:val="21"/>
        </w:rPr>
      </w:pPr>
      <w:r w:rsidRPr="009042D1">
        <w:rPr>
          <w:color w:val="0070C0"/>
          <w:sz w:val="21"/>
          <w:szCs w:val="21"/>
        </w:rPr>
        <w:t>Damage to Property</w:t>
      </w:r>
    </w:p>
    <w:p w14:paraId="12EA173D" w14:textId="4DEFCD15" w:rsidR="00E87027" w:rsidRPr="009042D1" w:rsidRDefault="00000000" w:rsidP="00006A5B">
      <w:pPr>
        <w:pStyle w:val="ListParagraph"/>
        <w:rPr>
          <w:sz w:val="21"/>
          <w:szCs w:val="21"/>
        </w:rPr>
      </w:pPr>
      <w:r w:rsidRPr="009042D1">
        <w:rPr>
          <w:sz w:val="21"/>
          <w:szCs w:val="21"/>
        </w:rPr>
        <w:t xml:space="preserve">Any damage to property, whether accidental or intentional, caused by patrons, visitors, contractors, </w:t>
      </w:r>
      <w:proofErr w:type="gramStart"/>
      <w:r w:rsidRPr="009042D1">
        <w:rPr>
          <w:sz w:val="21"/>
          <w:szCs w:val="21"/>
        </w:rPr>
        <w:t>members</w:t>
      </w:r>
      <w:r w:rsidR="006875D5">
        <w:rPr>
          <w:sz w:val="21"/>
          <w:szCs w:val="21"/>
        </w:rPr>
        <w:t xml:space="preserve"> </w:t>
      </w:r>
      <w:r w:rsidRPr="009042D1">
        <w:rPr>
          <w:sz w:val="21"/>
          <w:szCs w:val="21"/>
        </w:rPr>
        <w:t xml:space="preserve"> </w:t>
      </w:r>
      <w:r w:rsidR="00C00C12">
        <w:rPr>
          <w:sz w:val="21"/>
          <w:szCs w:val="21"/>
        </w:rPr>
        <w:t>and</w:t>
      </w:r>
      <w:proofErr w:type="gramEnd"/>
      <w:r w:rsidR="00C00C12">
        <w:rPr>
          <w:sz w:val="21"/>
          <w:szCs w:val="21"/>
        </w:rPr>
        <w:t xml:space="preserve"> </w:t>
      </w:r>
      <w:r w:rsidRPr="009042D1">
        <w:rPr>
          <w:sz w:val="21"/>
          <w:szCs w:val="21"/>
        </w:rPr>
        <w:t xml:space="preserve">or their guests </w:t>
      </w:r>
      <w:r w:rsidR="00C00C12">
        <w:rPr>
          <w:sz w:val="21"/>
          <w:szCs w:val="21"/>
        </w:rPr>
        <w:t xml:space="preserve">or tenant </w:t>
      </w:r>
      <w:r w:rsidRPr="009042D1">
        <w:rPr>
          <w:sz w:val="21"/>
          <w:szCs w:val="21"/>
        </w:rPr>
        <w:t xml:space="preserve">is the responsibility of the individual(s) involved. </w:t>
      </w:r>
      <w:r w:rsidR="00665FDD">
        <w:rPr>
          <w:sz w:val="21"/>
          <w:szCs w:val="21"/>
        </w:rPr>
        <w:t>Dom Polski</w:t>
      </w:r>
      <w:r w:rsidRPr="009042D1">
        <w:rPr>
          <w:sz w:val="21"/>
          <w:szCs w:val="21"/>
        </w:rPr>
        <w:t xml:space="preserve"> reserves the right to recover the cost of repairs or replacement and may take further action if necessary. Event organisers may also be held accountable for any damage caused by their guests or subcontracted personnel.</w:t>
      </w:r>
    </w:p>
    <w:p w14:paraId="7F99DA18" w14:textId="77777777" w:rsidR="00006A5B" w:rsidRPr="009042D1" w:rsidRDefault="00006A5B" w:rsidP="00006A5B">
      <w:pPr>
        <w:pStyle w:val="ListParagraph"/>
        <w:rPr>
          <w:color w:val="0070C0"/>
          <w:sz w:val="21"/>
          <w:szCs w:val="21"/>
        </w:rPr>
      </w:pPr>
    </w:p>
    <w:p w14:paraId="51EECEEE" w14:textId="77777777" w:rsidR="00006A5B" w:rsidRPr="009042D1" w:rsidRDefault="00000000" w:rsidP="0058705D">
      <w:pPr>
        <w:pStyle w:val="ListParagraph"/>
        <w:numPr>
          <w:ilvl w:val="0"/>
          <w:numId w:val="10"/>
        </w:numPr>
        <w:rPr>
          <w:color w:val="0070C0"/>
          <w:sz w:val="21"/>
          <w:szCs w:val="21"/>
        </w:rPr>
      </w:pPr>
      <w:r w:rsidRPr="009042D1">
        <w:rPr>
          <w:color w:val="0070C0"/>
          <w:sz w:val="21"/>
          <w:szCs w:val="21"/>
        </w:rPr>
        <w:t>Liability and Personal Belongings</w:t>
      </w:r>
    </w:p>
    <w:p w14:paraId="0724191D" w14:textId="66F14B9E" w:rsidR="00E87027" w:rsidRPr="009042D1" w:rsidRDefault="00000000" w:rsidP="00006A5B">
      <w:pPr>
        <w:pStyle w:val="ListParagraph"/>
        <w:rPr>
          <w:sz w:val="21"/>
          <w:szCs w:val="21"/>
        </w:rPr>
      </w:pPr>
      <w:r w:rsidRPr="009042D1">
        <w:rPr>
          <w:sz w:val="21"/>
          <w:szCs w:val="21"/>
        </w:rPr>
        <w:t>The Dom Polski Centre accepts no responsibility for lost, stolen, or damaged personal belongings brought onto the premises. All individuals enter the venue and participate in events at their own risk.</w:t>
      </w:r>
    </w:p>
    <w:p w14:paraId="03143717" w14:textId="77777777" w:rsidR="00006A5B" w:rsidRPr="009042D1" w:rsidRDefault="00006A5B" w:rsidP="00006A5B">
      <w:pPr>
        <w:pStyle w:val="ListParagraph"/>
        <w:rPr>
          <w:color w:val="0070C0"/>
          <w:sz w:val="21"/>
          <w:szCs w:val="21"/>
        </w:rPr>
      </w:pPr>
    </w:p>
    <w:p w14:paraId="47C556F0" w14:textId="78A51564" w:rsidR="00006A5B" w:rsidRPr="009042D1" w:rsidRDefault="00000000" w:rsidP="00006A5B">
      <w:pPr>
        <w:pStyle w:val="ListParagraph"/>
        <w:numPr>
          <w:ilvl w:val="0"/>
          <w:numId w:val="10"/>
        </w:numPr>
        <w:rPr>
          <w:color w:val="0070C0"/>
          <w:sz w:val="21"/>
          <w:szCs w:val="21"/>
        </w:rPr>
      </w:pPr>
      <w:r w:rsidRPr="009042D1">
        <w:rPr>
          <w:color w:val="0070C0"/>
          <w:sz w:val="21"/>
          <w:szCs w:val="21"/>
        </w:rPr>
        <w:t>Contact Information</w:t>
      </w:r>
    </w:p>
    <w:p w14:paraId="6026C985" w14:textId="444FE307" w:rsidR="00E87027" w:rsidRPr="009042D1" w:rsidRDefault="00000000" w:rsidP="00006A5B">
      <w:pPr>
        <w:pStyle w:val="ListParagraph"/>
        <w:rPr>
          <w:color w:val="0070C0"/>
          <w:sz w:val="21"/>
          <w:szCs w:val="21"/>
        </w:rPr>
      </w:pPr>
      <w:r w:rsidRPr="009042D1">
        <w:rPr>
          <w:sz w:val="21"/>
          <w:szCs w:val="21"/>
        </w:rPr>
        <w:t>For further information, event bookings, or clarification of these terms, please contact the Dom Polski Centre:</w:t>
      </w:r>
      <w:r w:rsidRPr="009042D1">
        <w:rPr>
          <w:sz w:val="21"/>
          <w:szCs w:val="21"/>
        </w:rPr>
        <w:br/>
        <w:t>Phone: (08) 8223 3884</w:t>
      </w:r>
      <w:r w:rsidRPr="009042D1">
        <w:rPr>
          <w:sz w:val="21"/>
          <w:szCs w:val="21"/>
        </w:rPr>
        <w:br/>
        <w:t>Email: dompolskicentre@gmail.com</w:t>
      </w:r>
      <w:r w:rsidRPr="009042D1">
        <w:rPr>
          <w:sz w:val="21"/>
          <w:szCs w:val="21"/>
        </w:rPr>
        <w:br/>
        <w:t>Website: https://dompolskicentre.org.au</w:t>
      </w:r>
    </w:p>
    <w:sectPr w:rsidR="00E87027" w:rsidRPr="009042D1" w:rsidSect="00665FDD">
      <w:headerReference w:type="first" r:id="rId8"/>
      <w:pgSz w:w="16838" w:h="23811" w:code="8"/>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B8DC2" w14:textId="77777777" w:rsidR="00C328E7" w:rsidRDefault="00C328E7" w:rsidP="00A413FE">
      <w:pPr>
        <w:spacing w:after="0" w:line="240" w:lineRule="auto"/>
      </w:pPr>
      <w:r>
        <w:separator/>
      </w:r>
    </w:p>
  </w:endnote>
  <w:endnote w:type="continuationSeparator" w:id="0">
    <w:p w14:paraId="4F64CFDA" w14:textId="77777777" w:rsidR="00C328E7" w:rsidRDefault="00C328E7" w:rsidP="00A41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1F53" w14:textId="77777777" w:rsidR="00C328E7" w:rsidRDefault="00C328E7" w:rsidP="00A413FE">
      <w:pPr>
        <w:spacing w:after="0" w:line="240" w:lineRule="auto"/>
      </w:pPr>
      <w:r>
        <w:separator/>
      </w:r>
    </w:p>
  </w:footnote>
  <w:footnote w:type="continuationSeparator" w:id="0">
    <w:p w14:paraId="4179E763" w14:textId="77777777" w:rsidR="00C328E7" w:rsidRDefault="00C328E7" w:rsidP="00A41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A415D" w14:textId="715539A0" w:rsidR="00644DA5" w:rsidRDefault="00644DA5" w:rsidP="00644DA5">
    <w:pPr>
      <w:pStyle w:val="Header"/>
      <w:jc w:val="center"/>
    </w:pPr>
    <w:r>
      <w:rPr>
        <w:noProof/>
      </w:rPr>
      <w:drawing>
        <wp:inline distT="0" distB="0" distL="0" distR="0" wp14:anchorId="6D9096D3" wp14:editId="6FC9BE25">
          <wp:extent cx="1590008" cy="761853"/>
          <wp:effectExtent l="0" t="0" r="0" b="635"/>
          <wp:docPr id="6129669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6991" name="Picture 612966991"/>
                  <pic:cNvPicPr/>
                </pic:nvPicPr>
                <pic:blipFill>
                  <a:blip r:embed="rId1"/>
                  <a:stretch>
                    <a:fillRect/>
                  </a:stretch>
                </pic:blipFill>
                <pic:spPr>
                  <a:xfrm>
                    <a:off x="0" y="0"/>
                    <a:ext cx="1608480" cy="770704"/>
                  </a:xfrm>
                  <a:prstGeom prst="rect">
                    <a:avLst/>
                  </a:prstGeom>
                </pic:spPr>
              </pic:pic>
            </a:graphicData>
          </a:graphic>
        </wp:inline>
      </w:drawing>
    </w:r>
  </w:p>
  <w:p w14:paraId="6FAF0FCA" w14:textId="18B85ABA" w:rsidR="00006A5B" w:rsidRPr="009042D1" w:rsidRDefault="00006A5B" w:rsidP="00644DA5">
    <w:pPr>
      <w:pStyle w:val="Header"/>
      <w:jc w:val="center"/>
      <w:rPr>
        <w:color w:val="FF0000"/>
        <w:sz w:val="32"/>
        <w:szCs w:val="32"/>
      </w:rPr>
    </w:pPr>
    <w:r w:rsidRPr="009042D1">
      <w:rPr>
        <w:color w:val="FF0000"/>
        <w:sz w:val="32"/>
        <w:szCs w:val="32"/>
      </w:rPr>
      <w:t>Entry Terms and Conditions</w:t>
    </w:r>
  </w:p>
  <w:p w14:paraId="03773D13" w14:textId="77777777" w:rsidR="00006A5B" w:rsidRDefault="00006A5B" w:rsidP="00644D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1B3000C"/>
    <w:multiLevelType w:val="hybridMultilevel"/>
    <w:tmpl w:val="59C8AA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2405206">
    <w:abstractNumId w:val="8"/>
  </w:num>
  <w:num w:numId="2" w16cid:durableId="337736419">
    <w:abstractNumId w:val="6"/>
  </w:num>
  <w:num w:numId="3" w16cid:durableId="486023112">
    <w:abstractNumId w:val="5"/>
  </w:num>
  <w:num w:numId="4" w16cid:durableId="2053069957">
    <w:abstractNumId w:val="4"/>
  </w:num>
  <w:num w:numId="5" w16cid:durableId="1267347765">
    <w:abstractNumId w:val="7"/>
  </w:num>
  <w:num w:numId="6" w16cid:durableId="880441342">
    <w:abstractNumId w:val="3"/>
  </w:num>
  <w:num w:numId="7" w16cid:durableId="1276520406">
    <w:abstractNumId w:val="2"/>
  </w:num>
  <w:num w:numId="8" w16cid:durableId="1438714371">
    <w:abstractNumId w:val="1"/>
  </w:num>
  <w:num w:numId="9" w16cid:durableId="981076428">
    <w:abstractNumId w:val="0"/>
  </w:num>
  <w:num w:numId="10" w16cid:durableId="1671986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6A5B"/>
    <w:rsid w:val="00034616"/>
    <w:rsid w:val="0006063C"/>
    <w:rsid w:val="00087A78"/>
    <w:rsid w:val="000C4E6B"/>
    <w:rsid w:val="0015074B"/>
    <w:rsid w:val="00295FDF"/>
    <w:rsid w:val="0029639D"/>
    <w:rsid w:val="002A29BF"/>
    <w:rsid w:val="002D44B0"/>
    <w:rsid w:val="00326F90"/>
    <w:rsid w:val="003826D6"/>
    <w:rsid w:val="0058705D"/>
    <w:rsid w:val="005F1B45"/>
    <w:rsid w:val="00644DA5"/>
    <w:rsid w:val="00665FDD"/>
    <w:rsid w:val="006875D5"/>
    <w:rsid w:val="0070235B"/>
    <w:rsid w:val="007A22F9"/>
    <w:rsid w:val="008700EC"/>
    <w:rsid w:val="009042D1"/>
    <w:rsid w:val="0096094D"/>
    <w:rsid w:val="009A367B"/>
    <w:rsid w:val="009B00A1"/>
    <w:rsid w:val="009D54D2"/>
    <w:rsid w:val="009E741E"/>
    <w:rsid w:val="00A413FE"/>
    <w:rsid w:val="00A511E7"/>
    <w:rsid w:val="00AA1D8D"/>
    <w:rsid w:val="00AD0E85"/>
    <w:rsid w:val="00B47730"/>
    <w:rsid w:val="00C00C12"/>
    <w:rsid w:val="00C328E7"/>
    <w:rsid w:val="00CB0664"/>
    <w:rsid w:val="00D533E8"/>
    <w:rsid w:val="00E553D3"/>
    <w:rsid w:val="00E87027"/>
    <w:rsid w:val="00E965E7"/>
    <w:rsid w:val="00EB2CD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F0A78"/>
  <w14:defaultImageDpi w14:val="300"/>
  <w15:docId w15:val="{9AAE6B54-206E-436A-9DE9-AFEABD99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Leonard Nowak</cp:lastModifiedBy>
  <cp:revision>20</cp:revision>
  <cp:lastPrinted>2025-04-13T07:04:00Z</cp:lastPrinted>
  <dcterms:created xsi:type="dcterms:W3CDTF">2013-12-23T23:15:00Z</dcterms:created>
  <dcterms:modified xsi:type="dcterms:W3CDTF">2025-04-13T07:23:00Z</dcterms:modified>
  <cp:category/>
</cp:coreProperties>
</file>